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66108" w14:textId="2E57A1F5" w:rsidR="00F84E7F" w:rsidRDefault="00F84E7F" w:rsidP="00F84E7F">
      <w:pPr>
        <w:ind w:right="851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01E44E9" wp14:editId="0B2F3D84">
            <wp:extent cx="1143000" cy="5080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B61">
        <w:rPr>
          <w:b/>
          <w:sz w:val="32"/>
          <w:szCs w:val="32"/>
        </w:rPr>
        <w:t>TORHAMNS SAMHÄLLSFÖRENING</w:t>
      </w:r>
    </w:p>
    <w:p w14:paraId="7B62E51E" w14:textId="77777777" w:rsidR="00635538" w:rsidRDefault="00635538" w:rsidP="00F84E7F">
      <w:pPr>
        <w:rPr>
          <w:b/>
          <w:color w:val="365F91" w:themeColor="accent1" w:themeShade="BF"/>
          <w:sz w:val="40"/>
          <w:szCs w:val="40"/>
        </w:rPr>
      </w:pPr>
    </w:p>
    <w:p w14:paraId="1BFCB559" w14:textId="77777777" w:rsidR="00635538" w:rsidRDefault="00635538" w:rsidP="00D15B5D">
      <w:pPr>
        <w:jc w:val="center"/>
        <w:rPr>
          <w:b/>
          <w:color w:val="365F91" w:themeColor="accent1" w:themeShade="BF"/>
          <w:sz w:val="40"/>
          <w:szCs w:val="40"/>
        </w:rPr>
      </w:pPr>
    </w:p>
    <w:p w14:paraId="346129F0" w14:textId="77777777" w:rsidR="00771001" w:rsidRPr="00D15B5D" w:rsidRDefault="00B32142" w:rsidP="00D15B5D">
      <w:pPr>
        <w:jc w:val="center"/>
        <w:rPr>
          <w:b/>
          <w:color w:val="365F91" w:themeColor="accent1" w:themeShade="BF"/>
          <w:sz w:val="40"/>
          <w:szCs w:val="40"/>
        </w:rPr>
      </w:pPr>
      <w:r w:rsidRPr="00D15B5D">
        <w:rPr>
          <w:b/>
          <w:color w:val="365F91" w:themeColor="accent1" w:themeShade="BF"/>
          <w:sz w:val="40"/>
          <w:szCs w:val="40"/>
        </w:rPr>
        <w:t>DROGPOLICY FÖR TORHAMNS SAMHÄLLSFÖRENING</w:t>
      </w:r>
    </w:p>
    <w:p w14:paraId="0E92A698" w14:textId="77777777" w:rsidR="00B32142" w:rsidRDefault="00B32142">
      <w:pPr>
        <w:rPr>
          <w:color w:val="365F91" w:themeColor="accent1" w:themeShade="BF"/>
          <w:sz w:val="32"/>
          <w:szCs w:val="32"/>
        </w:rPr>
      </w:pPr>
    </w:p>
    <w:p w14:paraId="7801BDF4" w14:textId="77777777" w:rsidR="00635538" w:rsidRPr="00D15B5D" w:rsidRDefault="00635538">
      <w:pPr>
        <w:rPr>
          <w:color w:val="365F91" w:themeColor="accent1" w:themeShade="BF"/>
          <w:sz w:val="32"/>
          <w:szCs w:val="32"/>
        </w:rPr>
      </w:pPr>
    </w:p>
    <w:p w14:paraId="2B0DD6DC" w14:textId="77777777" w:rsidR="00B32142" w:rsidRPr="00D15B5D" w:rsidRDefault="00B32142" w:rsidP="00D15B5D">
      <w:pPr>
        <w:jc w:val="center"/>
        <w:rPr>
          <w:b/>
          <w:color w:val="365F91" w:themeColor="accent1" w:themeShade="BF"/>
          <w:sz w:val="32"/>
          <w:szCs w:val="32"/>
        </w:rPr>
      </w:pPr>
      <w:r w:rsidRPr="00D15B5D">
        <w:rPr>
          <w:b/>
          <w:color w:val="365F91" w:themeColor="accent1" w:themeShade="BF"/>
          <w:sz w:val="32"/>
          <w:szCs w:val="32"/>
        </w:rPr>
        <w:t>MÅL</w:t>
      </w:r>
    </w:p>
    <w:p w14:paraId="4CF86DE5" w14:textId="77777777" w:rsidR="00B32142" w:rsidRPr="00B32142" w:rsidRDefault="00B32142">
      <w:pPr>
        <w:rPr>
          <w:sz w:val="32"/>
          <w:szCs w:val="32"/>
        </w:rPr>
      </w:pPr>
      <w:r w:rsidRPr="00B32142">
        <w:rPr>
          <w:sz w:val="32"/>
          <w:szCs w:val="32"/>
        </w:rPr>
        <w:t>Alla ledare och vuxna inom vår förening ska vara goda förebilder och sträva efter god livsstil samt ge ungdomar en god självkänsla.</w:t>
      </w:r>
    </w:p>
    <w:p w14:paraId="719CB7F7" w14:textId="77777777" w:rsidR="00B32142" w:rsidRPr="00B32142" w:rsidRDefault="00B32142">
      <w:pPr>
        <w:rPr>
          <w:sz w:val="32"/>
          <w:szCs w:val="32"/>
        </w:rPr>
      </w:pPr>
      <w:r w:rsidRPr="00B32142">
        <w:rPr>
          <w:sz w:val="32"/>
          <w:szCs w:val="32"/>
        </w:rPr>
        <w:t>I vår förening talar vi inte positivt om droger.</w:t>
      </w:r>
    </w:p>
    <w:p w14:paraId="244A6D67" w14:textId="77777777" w:rsidR="00B32142" w:rsidRPr="00B32142" w:rsidRDefault="00B32142">
      <w:pPr>
        <w:rPr>
          <w:sz w:val="32"/>
          <w:szCs w:val="32"/>
        </w:rPr>
      </w:pPr>
    </w:p>
    <w:p w14:paraId="5653C6D5" w14:textId="77777777" w:rsidR="00B32142" w:rsidRPr="00D15B5D" w:rsidRDefault="00B32142" w:rsidP="00D15B5D">
      <w:pPr>
        <w:jc w:val="center"/>
        <w:rPr>
          <w:b/>
          <w:color w:val="365F91" w:themeColor="accent1" w:themeShade="BF"/>
          <w:sz w:val="32"/>
          <w:szCs w:val="32"/>
        </w:rPr>
      </w:pPr>
      <w:r w:rsidRPr="00D15B5D">
        <w:rPr>
          <w:b/>
          <w:color w:val="365F91" w:themeColor="accent1" w:themeShade="BF"/>
          <w:sz w:val="32"/>
          <w:szCs w:val="32"/>
        </w:rPr>
        <w:t>INFORMERA OM DROGPOLICYN</w:t>
      </w:r>
    </w:p>
    <w:p w14:paraId="66FFBEFB" w14:textId="77777777" w:rsidR="00B32142" w:rsidRPr="00B32142" w:rsidRDefault="00B32142">
      <w:pPr>
        <w:rPr>
          <w:sz w:val="32"/>
          <w:szCs w:val="32"/>
        </w:rPr>
      </w:pPr>
      <w:r w:rsidRPr="00B32142">
        <w:rPr>
          <w:sz w:val="32"/>
          <w:szCs w:val="32"/>
        </w:rPr>
        <w:t>Alla medlemmar och ledare ska få information om föreningens drogpolicy.</w:t>
      </w:r>
    </w:p>
    <w:p w14:paraId="7C4E88B5" w14:textId="77777777" w:rsidR="00B32142" w:rsidRPr="00B32142" w:rsidRDefault="00B32142">
      <w:pPr>
        <w:rPr>
          <w:sz w:val="32"/>
          <w:szCs w:val="32"/>
        </w:rPr>
      </w:pPr>
    </w:p>
    <w:p w14:paraId="6BDF8CAD" w14:textId="77777777" w:rsidR="00B32142" w:rsidRPr="00D15B5D" w:rsidRDefault="00B32142" w:rsidP="00D15B5D">
      <w:pPr>
        <w:jc w:val="center"/>
        <w:rPr>
          <w:b/>
          <w:color w:val="365F91" w:themeColor="accent1" w:themeShade="BF"/>
          <w:sz w:val="32"/>
          <w:szCs w:val="32"/>
        </w:rPr>
      </w:pPr>
      <w:r w:rsidRPr="00D15B5D">
        <w:rPr>
          <w:b/>
          <w:color w:val="365F91" w:themeColor="accent1" w:themeShade="BF"/>
          <w:sz w:val="32"/>
          <w:szCs w:val="32"/>
        </w:rPr>
        <w:t>BAKGRUND</w:t>
      </w:r>
    </w:p>
    <w:p w14:paraId="7A24ABAD" w14:textId="77777777" w:rsidR="00B32142" w:rsidRPr="00B32142" w:rsidRDefault="00B32142">
      <w:pPr>
        <w:rPr>
          <w:sz w:val="32"/>
          <w:szCs w:val="32"/>
        </w:rPr>
      </w:pPr>
      <w:r w:rsidRPr="00B32142">
        <w:rPr>
          <w:sz w:val="32"/>
          <w:szCs w:val="32"/>
        </w:rPr>
        <w:t>Karlskrona kommun skall vara en ledande kommun i det drogförebyggande arbetet. Att röka tobak, snusa och bruka alkohol är under vissa villkor tillåtet i samhället, men all hantering med narkotika är kriminellt. Bruk av tobak, snus och alkohol medför prestationsnedsättningar och problem som vi tillsammans måste motarbeta. Vi vet att de barn som växer upp i de miljöer där det förekommer droger löper större risk att vilja prova det som vuxna håller på med.</w:t>
      </w:r>
    </w:p>
    <w:p w14:paraId="6BDAFC2A" w14:textId="77777777" w:rsidR="00B32142" w:rsidRDefault="00B32142">
      <w:pPr>
        <w:rPr>
          <w:sz w:val="32"/>
          <w:szCs w:val="32"/>
        </w:rPr>
      </w:pPr>
      <w:r w:rsidRPr="00B32142">
        <w:rPr>
          <w:sz w:val="32"/>
          <w:szCs w:val="32"/>
        </w:rPr>
        <w:t>Föräldrarna är de viktigaste drogförebyggarna, men föreningslivets ledare har en fostrande roll som inte ska underskattas. Därför har vår förening tagit fram en drogpolicy som omfattar barn, ungdomar och vuxna i föreningen.</w:t>
      </w:r>
    </w:p>
    <w:p w14:paraId="4B08BBE3" w14:textId="77777777" w:rsidR="00B32142" w:rsidRDefault="00B32142">
      <w:pPr>
        <w:rPr>
          <w:sz w:val="32"/>
          <w:szCs w:val="32"/>
        </w:rPr>
      </w:pPr>
    </w:p>
    <w:p w14:paraId="291CCB35" w14:textId="77777777" w:rsidR="00B32142" w:rsidRPr="00D15B5D" w:rsidRDefault="00B32142" w:rsidP="00D15B5D">
      <w:pPr>
        <w:jc w:val="center"/>
        <w:rPr>
          <w:b/>
          <w:color w:val="365F91" w:themeColor="accent1" w:themeShade="BF"/>
          <w:sz w:val="32"/>
          <w:szCs w:val="32"/>
        </w:rPr>
      </w:pPr>
      <w:r w:rsidRPr="00D15B5D">
        <w:rPr>
          <w:b/>
          <w:color w:val="365F91" w:themeColor="accent1" w:themeShade="BF"/>
          <w:sz w:val="32"/>
          <w:szCs w:val="32"/>
        </w:rPr>
        <w:t>VAD ÄR DROGER</w:t>
      </w:r>
    </w:p>
    <w:p w14:paraId="7E435430" w14:textId="72ED05E6" w:rsidR="00635538" w:rsidRDefault="005D07E0">
      <w:pPr>
        <w:rPr>
          <w:sz w:val="32"/>
          <w:szCs w:val="32"/>
        </w:rPr>
      </w:pPr>
      <w:r>
        <w:rPr>
          <w:sz w:val="32"/>
          <w:szCs w:val="32"/>
        </w:rPr>
        <w:t>Vid aktiviteter som föreningen ansvarar för bör föreningens aktiva och ledare avstå från alla droger omfattande tobak, snus, alkohol, narkotika, anabola steroider, lösningsmedel, gas, och beroendeframkallande läkemedel.</w:t>
      </w:r>
    </w:p>
    <w:p w14:paraId="0A0836DA" w14:textId="77777777" w:rsidR="00F84E7F" w:rsidRDefault="00F84E7F" w:rsidP="00635538">
      <w:pPr>
        <w:jc w:val="center"/>
        <w:rPr>
          <w:b/>
          <w:color w:val="365F91" w:themeColor="accent1" w:themeShade="BF"/>
          <w:sz w:val="32"/>
          <w:szCs w:val="32"/>
        </w:rPr>
      </w:pPr>
    </w:p>
    <w:p w14:paraId="27136873" w14:textId="6EF4C3F7" w:rsidR="00B32142" w:rsidRPr="00635538" w:rsidRDefault="00561B9E" w:rsidP="00635538">
      <w:pPr>
        <w:jc w:val="center"/>
        <w:rPr>
          <w:b/>
          <w:color w:val="365F91" w:themeColor="accent1" w:themeShade="BF"/>
          <w:sz w:val="32"/>
          <w:szCs w:val="32"/>
        </w:rPr>
      </w:pPr>
      <w:r w:rsidRPr="00635538">
        <w:rPr>
          <w:b/>
          <w:color w:val="365F91" w:themeColor="accent1" w:themeShade="BF"/>
          <w:sz w:val="32"/>
          <w:szCs w:val="32"/>
        </w:rPr>
        <w:t>VAD GÖR JAG</w:t>
      </w:r>
    </w:p>
    <w:p w14:paraId="456280D2" w14:textId="03B9A1C1" w:rsidR="00561B9E" w:rsidRDefault="00635538">
      <w:pPr>
        <w:rPr>
          <w:sz w:val="32"/>
          <w:szCs w:val="32"/>
        </w:rPr>
      </w:pPr>
      <w:r>
        <w:rPr>
          <w:sz w:val="32"/>
          <w:szCs w:val="32"/>
        </w:rPr>
        <w:t xml:space="preserve">* </w:t>
      </w:r>
      <w:r w:rsidR="00561B9E">
        <w:rPr>
          <w:sz w:val="32"/>
          <w:szCs w:val="32"/>
        </w:rPr>
        <w:t>Om misstanke om droger föreligger ska föräldrarna snarast kontaktas för information om personen är under 18 år.</w:t>
      </w:r>
    </w:p>
    <w:p w14:paraId="3F0EC61A" w14:textId="037F16F9" w:rsidR="00561B9E" w:rsidRDefault="00635538">
      <w:pPr>
        <w:rPr>
          <w:sz w:val="32"/>
          <w:szCs w:val="32"/>
        </w:rPr>
      </w:pPr>
      <w:r>
        <w:rPr>
          <w:sz w:val="32"/>
          <w:szCs w:val="32"/>
        </w:rPr>
        <w:t xml:space="preserve">* </w:t>
      </w:r>
      <w:r w:rsidR="00561B9E">
        <w:rPr>
          <w:sz w:val="32"/>
          <w:szCs w:val="32"/>
        </w:rPr>
        <w:t>Om misstanke om hantering eller bruk av alkohol, narkotika eller anabola steroider föreligger ska du kontakta polisens gatulangningsgrupp och socialförvaltningens fältsekreterare för information.</w:t>
      </w:r>
    </w:p>
    <w:p w14:paraId="12FDC7CC" w14:textId="3DA1083A" w:rsidR="00561B9E" w:rsidRDefault="00635538">
      <w:pPr>
        <w:rPr>
          <w:sz w:val="32"/>
          <w:szCs w:val="32"/>
        </w:rPr>
      </w:pPr>
      <w:r>
        <w:rPr>
          <w:sz w:val="32"/>
          <w:szCs w:val="32"/>
        </w:rPr>
        <w:t xml:space="preserve">* </w:t>
      </w:r>
      <w:r w:rsidR="00561B9E">
        <w:rPr>
          <w:sz w:val="32"/>
          <w:szCs w:val="32"/>
        </w:rPr>
        <w:t>Om misstanke bekräftas ska personen stängas av från sin aktivitet i föreningen under den tid som föreningen bestämmer i det enskilda fallet.</w:t>
      </w:r>
    </w:p>
    <w:p w14:paraId="5246DB8B" w14:textId="77777777" w:rsidR="00561B9E" w:rsidRDefault="00561B9E">
      <w:pPr>
        <w:rPr>
          <w:sz w:val="32"/>
          <w:szCs w:val="32"/>
        </w:rPr>
      </w:pPr>
    </w:p>
    <w:p w14:paraId="448EFD02" w14:textId="2455A94F" w:rsidR="00561B9E" w:rsidRPr="00635538" w:rsidRDefault="00635538" w:rsidP="00635538">
      <w:pPr>
        <w:jc w:val="center"/>
        <w:rPr>
          <w:b/>
          <w:color w:val="365F91" w:themeColor="accent1" w:themeShade="BF"/>
          <w:sz w:val="32"/>
          <w:szCs w:val="32"/>
        </w:rPr>
      </w:pPr>
      <w:r w:rsidRPr="00635538">
        <w:rPr>
          <w:b/>
          <w:color w:val="365F91" w:themeColor="accent1" w:themeShade="BF"/>
          <w:sz w:val="32"/>
          <w:szCs w:val="32"/>
        </w:rPr>
        <w:t>SVÅRT ATT UPPTÄ</w:t>
      </w:r>
      <w:r w:rsidR="00561B9E" w:rsidRPr="00635538">
        <w:rPr>
          <w:b/>
          <w:color w:val="365F91" w:themeColor="accent1" w:themeShade="BF"/>
          <w:sz w:val="32"/>
          <w:szCs w:val="32"/>
        </w:rPr>
        <w:t>CKA DROGER</w:t>
      </w:r>
    </w:p>
    <w:p w14:paraId="68ACB9F7" w14:textId="4CADBEF8" w:rsidR="00561B9E" w:rsidRDefault="00561B9E">
      <w:pPr>
        <w:rPr>
          <w:sz w:val="32"/>
          <w:szCs w:val="32"/>
        </w:rPr>
      </w:pPr>
      <w:r>
        <w:rPr>
          <w:sz w:val="32"/>
          <w:szCs w:val="32"/>
        </w:rPr>
        <w:t>Det kan vara svårt att upptäcka om någon använt droger. Tillåt dig som ledare att vara misstänksam</w:t>
      </w:r>
      <w:r w:rsidR="00635538">
        <w:rPr>
          <w:sz w:val="32"/>
          <w:szCs w:val="32"/>
        </w:rPr>
        <w:t>. Om du vill kan du ta kontakt med socialförvaltningens fältsekreterare och med deras hjälp låta personen lämna ett drogtest(urintest) – med föräldrarnas tillåtelse om barnet är under 18 år.</w:t>
      </w:r>
    </w:p>
    <w:p w14:paraId="054D0210" w14:textId="77777777" w:rsidR="00635538" w:rsidRDefault="00635538">
      <w:pPr>
        <w:rPr>
          <w:sz w:val="32"/>
          <w:szCs w:val="32"/>
        </w:rPr>
      </w:pPr>
    </w:p>
    <w:p w14:paraId="7654C26D" w14:textId="22D58E4C" w:rsidR="00635538" w:rsidRPr="00635538" w:rsidRDefault="00635538" w:rsidP="00635538">
      <w:pPr>
        <w:jc w:val="center"/>
        <w:rPr>
          <w:b/>
          <w:color w:val="365F91" w:themeColor="accent1" w:themeShade="BF"/>
          <w:sz w:val="32"/>
          <w:szCs w:val="32"/>
        </w:rPr>
      </w:pPr>
      <w:r w:rsidRPr="00635538">
        <w:rPr>
          <w:b/>
          <w:color w:val="365F91" w:themeColor="accent1" w:themeShade="BF"/>
          <w:sz w:val="32"/>
          <w:szCs w:val="32"/>
        </w:rPr>
        <w:t>ANSVAR</w:t>
      </w:r>
    </w:p>
    <w:p w14:paraId="08BF02A8" w14:textId="75C0B3FA" w:rsidR="00635538" w:rsidRDefault="00635538">
      <w:pPr>
        <w:rPr>
          <w:sz w:val="32"/>
          <w:szCs w:val="32"/>
        </w:rPr>
      </w:pPr>
      <w:r>
        <w:rPr>
          <w:sz w:val="32"/>
          <w:szCs w:val="32"/>
        </w:rPr>
        <w:t>Ansvarig ledare ska se till att drogpolicyn efterlevs inom laget/gruppen.</w:t>
      </w:r>
    </w:p>
    <w:p w14:paraId="2CB3CCA8" w14:textId="63184357" w:rsidR="00635538" w:rsidRDefault="00635538">
      <w:pPr>
        <w:rPr>
          <w:sz w:val="32"/>
          <w:szCs w:val="32"/>
        </w:rPr>
      </w:pPr>
      <w:r>
        <w:rPr>
          <w:sz w:val="32"/>
          <w:szCs w:val="32"/>
        </w:rPr>
        <w:t>Ordföranden ansvarar för föreningens övergripande arbete med drogpolicyn och att de sprids till medlemmar och ledare.</w:t>
      </w:r>
    </w:p>
    <w:p w14:paraId="65C574A1" w14:textId="77777777" w:rsidR="00635538" w:rsidRDefault="00635538">
      <w:pPr>
        <w:rPr>
          <w:sz w:val="32"/>
          <w:szCs w:val="32"/>
        </w:rPr>
      </w:pPr>
    </w:p>
    <w:p w14:paraId="7CD55713" w14:textId="77777777" w:rsidR="00F84E7F" w:rsidRDefault="00F84E7F">
      <w:pPr>
        <w:rPr>
          <w:sz w:val="32"/>
          <w:szCs w:val="32"/>
        </w:rPr>
      </w:pPr>
      <w:bookmarkStart w:id="0" w:name="_GoBack"/>
      <w:bookmarkEnd w:id="0"/>
    </w:p>
    <w:p w14:paraId="34DC4E4D" w14:textId="69D63768" w:rsidR="00635538" w:rsidRPr="00635538" w:rsidRDefault="00635538" w:rsidP="00635538">
      <w:pPr>
        <w:jc w:val="center"/>
        <w:rPr>
          <w:b/>
          <w:color w:val="365F91" w:themeColor="accent1" w:themeShade="BF"/>
          <w:sz w:val="32"/>
          <w:szCs w:val="32"/>
        </w:rPr>
      </w:pPr>
      <w:r w:rsidRPr="00635538">
        <w:rPr>
          <w:b/>
          <w:color w:val="365F91" w:themeColor="accent1" w:themeShade="BF"/>
          <w:sz w:val="32"/>
          <w:szCs w:val="32"/>
        </w:rPr>
        <w:t>DENNA DROGPOLICY ÄR ANTAGEN AV VÅR FÖRENING</w:t>
      </w:r>
    </w:p>
    <w:p w14:paraId="02B4B6D2" w14:textId="77777777" w:rsidR="00635538" w:rsidRDefault="00635538">
      <w:pPr>
        <w:rPr>
          <w:sz w:val="32"/>
          <w:szCs w:val="32"/>
        </w:rPr>
      </w:pPr>
    </w:p>
    <w:p w14:paraId="5A187590" w14:textId="7762EB8D" w:rsidR="00635538" w:rsidRDefault="00635538" w:rsidP="00635538">
      <w:pPr>
        <w:ind w:left="1304" w:firstLine="1304"/>
        <w:rPr>
          <w:sz w:val="32"/>
          <w:szCs w:val="32"/>
        </w:rPr>
      </w:pPr>
      <w:r>
        <w:rPr>
          <w:sz w:val="32"/>
          <w:szCs w:val="32"/>
        </w:rPr>
        <w:t>Torhamn 2022-02-14</w:t>
      </w:r>
    </w:p>
    <w:p w14:paraId="28F3830D" w14:textId="77777777" w:rsidR="00635538" w:rsidRDefault="00635538">
      <w:pPr>
        <w:rPr>
          <w:sz w:val="32"/>
          <w:szCs w:val="32"/>
        </w:rPr>
      </w:pPr>
    </w:p>
    <w:p w14:paraId="20F742E5" w14:textId="77777777" w:rsidR="00635538" w:rsidRDefault="00635538">
      <w:pPr>
        <w:rPr>
          <w:sz w:val="32"/>
          <w:szCs w:val="32"/>
        </w:rPr>
      </w:pPr>
    </w:p>
    <w:p w14:paraId="48CE155F" w14:textId="72821501" w:rsidR="00635538" w:rsidRDefault="00635538">
      <w:pPr>
        <w:rPr>
          <w:sz w:val="32"/>
          <w:szCs w:val="32"/>
        </w:rPr>
      </w:pPr>
      <w:r>
        <w:rPr>
          <w:sz w:val="32"/>
          <w:szCs w:val="32"/>
        </w:rPr>
        <w:t>___________________________________</w:t>
      </w:r>
      <w:r>
        <w:rPr>
          <w:sz w:val="32"/>
          <w:szCs w:val="32"/>
        </w:rPr>
        <w:tab/>
        <w:t>________________________________</w:t>
      </w:r>
    </w:p>
    <w:p w14:paraId="2516B09C" w14:textId="77777777" w:rsidR="00635538" w:rsidRDefault="00635538">
      <w:pPr>
        <w:rPr>
          <w:sz w:val="32"/>
          <w:szCs w:val="32"/>
        </w:rPr>
      </w:pPr>
    </w:p>
    <w:p w14:paraId="036CBA62" w14:textId="58871EB2" w:rsidR="00635538" w:rsidRDefault="00635538">
      <w:pPr>
        <w:rPr>
          <w:sz w:val="32"/>
          <w:szCs w:val="32"/>
        </w:rPr>
      </w:pPr>
      <w:r>
        <w:rPr>
          <w:sz w:val="32"/>
          <w:szCs w:val="32"/>
        </w:rPr>
        <w:t>Ann-Charlotte Kullberg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Thomas Widerström</w:t>
      </w:r>
    </w:p>
    <w:p w14:paraId="7D36EE2E" w14:textId="52B16B01" w:rsidR="00635538" w:rsidRPr="00B32142" w:rsidRDefault="00635538">
      <w:pPr>
        <w:rPr>
          <w:sz w:val="32"/>
          <w:szCs w:val="32"/>
        </w:rPr>
      </w:pPr>
      <w:r>
        <w:rPr>
          <w:sz w:val="32"/>
          <w:szCs w:val="32"/>
        </w:rPr>
        <w:t>Ordförande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Kassör</w:t>
      </w:r>
    </w:p>
    <w:sectPr w:rsidR="00635538" w:rsidRPr="00B32142" w:rsidSect="007710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42"/>
    <w:rsid w:val="00561B9E"/>
    <w:rsid w:val="005D07E0"/>
    <w:rsid w:val="00635538"/>
    <w:rsid w:val="00771001"/>
    <w:rsid w:val="00B32142"/>
    <w:rsid w:val="00D15B5D"/>
    <w:rsid w:val="00F8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9FFC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35538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F84E7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84E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35538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F84E7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84E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391</Words>
  <Characters>2075</Characters>
  <Application>Microsoft Macintosh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Johansson</dc:creator>
  <cp:keywords/>
  <dc:description/>
  <cp:lastModifiedBy>Jan Johansson</cp:lastModifiedBy>
  <cp:revision>3</cp:revision>
  <dcterms:created xsi:type="dcterms:W3CDTF">2022-02-08T10:00:00Z</dcterms:created>
  <dcterms:modified xsi:type="dcterms:W3CDTF">2022-02-08T13:15:00Z</dcterms:modified>
</cp:coreProperties>
</file>